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637668AF"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FB3860" w:rsidRPr="00FB3860">
        <w:rPr>
          <w:rFonts w:ascii="Times New Roman" w:eastAsia="Times New Roman" w:hAnsi="Times New Roman"/>
          <w:b/>
          <w:sz w:val="24"/>
          <w:szCs w:val="24"/>
        </w:rPr>
        <w:t>AUTOMOBILINIŲ KĖDUČIŲ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677334B" w14:textId="1D938C18" w:rsidR="005D7638" w:rsidRPr="005D7638" w:rsidRDefault="009D7F97" w:rsidP="005D763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4394"/>
        <w:gridCol w:w="1134"/>
        <w:gridCol w:w="1134"/>
        <w:gridCol w:w="1134"/>
        <w:gridCol w:w="1134"/>
        <w:gridCol w:w="1045"/>
      </w:tblGrid>
      <w:tr w:rsidR="00FB3860" w14:paraId="7694E34F" w14:textId="77777777" w:rsidTr="00FB3860">
        <w:trPr>
          <w:cantSplit/>
          <w:trHeight w:val="703"/>
        </w:trPr>
        <w:tc>
          <w:tcPr>
            <w:tcW w:w="421" w:type="dxa"/>
            <w:tcBorders>
              <w:top w:val="single" w:sz="4" w:space="0" w:color="auto"/>
              <w:left w:val="single" w:sz="4" w:space="0" w:color="auto"/>
              <w:bottom w:val="single" w:sz="4" w:space="0" w:color="auto"/>
              <w:right w:val="single" w:sz="4" w:space="0" w:color="auto"/>
            </w:tcBorders>
          </w:tcPr>
          <w:p w14:paraId="0E61373C" w14:textId="48A89D22" w:rsidR="00FB3860" w:rsidRDefault="00FB3860" w:rsidP="00FB3860">
            <w:pPr>
              <w:spacing w:after="0"/>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14:paraId="34D31683" w14:textId="2E0743FA" w:rsidR="00FB3860" w:rsidRDefault="00FB3860" w:rsidP="00FB3860">
            <w:pPr>
              <w:spacing w:after="0"/>
              <w:rPr>
                <w:rFonts w:ascii="Times New Roman" w:hAnsi="Times New Roman"/>
                <w:sz w:val="24"/>
                <w:szCs w:val="24"/>
              </w:rPr>
            </w:pPr>
            <w:r>
              <w:rPr>
                <w:rFonts w:ascii="Times New Roman" w:hAnsi="Times New Roman"/>
                <w:sz w:val="24"/>
                <w:szCs w:val="24"/>
              </w:rPr>
              <w:t>Prekė</w:t>
            </w:r>
            <w:r w:rsidR="005571EB">
              <w:rPr>
                <w:rFonts w:ascii="Times New Roman" w:hAnsi="Times New Roman"/>
                <w:sz w:val="24"/>
                <w:szCs w:val="24"/>
              </w:rPr>
              <w:t>s</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hideMark/>
          </w:tcPr>
          <w:p w14:paraId="2113620E" w14:textId="464ED408"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134" w:type="dxa"/>
            <w:tcBorders>
              <w:top w:val="single" w:sz="4" w:space="0" w:color="auto"/>
              <w:left w:val="single" w:sz="4" w:space="0" w:color="auto"/>
              <w:bottom w:val="single" w:sz="4" w:space="0" w:color="auto"/>
              <w:right w:val="single" w:sz="4" w:space="0" w:color="auto"/>
            </w:tcBorders>
          </w:tcPr>
          <w:p w14:paraId="264B0521" w14:textId="30FB6B42" w:rsidR="00FB3860" w:rsidRPr="0039138A"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Pr>
                <w:rFonts w:ascii="Times New Roman" w:hAnsi="Times New Roman"/>
                <w:sz w:val="24"/>
                <w:szCs w:val="24"/>
              </w:rPr>
              <w:t>vnt</w:t>
            </w:r>
            <w:r w:rsidRPr="00AC1119">
              <w:rPr>
                <w:rFonts w:ascii="Times New Roman" w:hAnsi="Times New Roman"/>
                <w:sz w:val="24"/>
                <w:szCs w:val="24"/>
              </w:rPr>
              <w:t>. įkainis Eur be PVM</w:t>
            </w:r>
          </w:p>
        </w:tc>
        <w:tc>
          <w:tcPr>
            <w:tcW w:w="1134" w:type="dxa"/>
            <w:tcBorders>
              <w:top w:val="single" w:sz="4" w:space="0" w:color="auto"/>
              <w:left w:val="single" w:sz="4" w:space="0" w:color="auto"/>
              <w:bottom w:val="single" w:sz="4" w:space="0" w:color="auto"/>
              <w:right w:val="single" w:sz="4" w:space="0" w:color="auto"/>
            </w:tcBorders>
            <w:hideMark/>
          </w:tcPr>
          <w:p w14:paraId="7FA581FB" w14:textId="72F896C3" w:rsidR="00FB3860" w:rsidRDefault="00FB3860" w:rsidP="00FB3860">
            <w:pPr>
              <w:tabs>
                <w:tab w:val="left" w:pos="200"/>
              </w:tabs>
              <w:spacing w:after="0"/>
              <w:jc w:val="center"/>
              <w:rPr>
                <w:rFonts w:ascii="Times New Roman" w:hAnsi="Times New Roman"/>
                <w:sz w:val="24"/>
                <w:szCs w:val="24"/>
              </w:rPr>
            </w:pPr>
            <w:r w:rsidRPr="00AC1119">
              <w:rPr>
                <w:rFonts w:ascii="Times New Roman" w:hAnsi="Times New Roman"/>
                <w:sz w:val="24"/>
                <w:szCs w:val="24"/>
              </w:rPr>
              <w:t xml:space="preserve">1 </w:t>
            </w:r>
            <w:r>
              <w:rPr>
                <w:rFonts w:ascii="Times New Roman" w:hAnsi="Times New Roman"/>
                <w:sz w:val="24"/>
                <w:szCs w:val="24"/>
              </w:rPr>
              <w:t>vnt.</w:t>
            </w:r>
            <w:r w:rsidRPr="00AC1119">
              <w:rPr>
                <w:rFonts w:ascii="Times New Roman" w:hAnsi="Times New Roman"/>
                <w:sz w:val="24"/>
                <w:szCs w:val="24"/>
              </w:rPr>
              <w:t xml:space="preserve">. įkainis Eur </w:t>
            </w:r>
            <w:r>
              <w:rPr>
                <w:rFonts w:ascii="Times New Roman" w:hAnsi="Times New Roman"/>
                <w:sz w:val="24"/>
                <w:szCs w:val="24"/>
              </w:rPr>
              <w:t>su</w:t>
            </w:r>
            <w:r w:rsidRPr="00AC1119">
              <w:rPr>
                <w:rFonts w:ascii="Times New Roman" w:hAnsi="Times New Roman"/>
                <w:sz w:val="24"/>
                <w:szCs w:val="24"/>
              </w:rPr>
              <w:t xml:space="preserve"> PVM</w:t>
            </w:r>
          </w:p>
        </w:tc>
        <w:tc>
          <w:tcPr>
            <w:tcW w:w="1134" w:type="dxa"/>
            <w:tcBorders>
              <w:top w:val="single" w:sz="4" w:space="0" w:color="auto"/>
              <w:left w:val="single" w:sz="4" w:space="0" w:color="auto"/>
              <w:bottom w:val="single" w:sz="4" w:space="0" w:color="auto"/>
              <w:right w:val="single" w:sz="4" w:space="0" w:color="auto"/>
            </w:tcBorders>
          </w:tcPr>
          <w:p w14:paraId="51EDD3C8" w14:textId="4AC222CC" w:rsidR="00FB3860" w:rsidRPr="0039138A"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be PVM</w:t>
            </w:r>
          </w:p>
        </w:tc>
        <w:tc>
          <w:tcPr>
            <w:tcW w:w="1045" w:type="dxa"/>
            <w:tcBorders>
              <w:top w:val="single" w:sz="4" w:space="0" w:color="auto"/>
              <w:left w:val="single" w:sz="4" w:space="0" w:color="auto"/>
              <w:bottom w:val="single" w:sz="4" w:space="0" w:color="auto"/>
              <w:right w:val="single" w:sz="4" w:space="0" w:color="auto"/>
            </w:tcBorders>
            <w:hideMark/>
          </w:tcPr>
          <w:p w14:paraId="0B7884A8" w14:textId="61CE625D" w:rsidR="00FB3860" w:rsidRDefault="00FB3860" w:rsidP="00FB3860">
            <w:pPr>
              <w:tabs>
                <w:tab w:val="left" w:pos="200"/>
              </w:tabs>
              <w:spacing w:after="0"/>
              <w:jc w:val="center"/>
              <w:rPr>
                <w:rFonts w:ascii="Times New Roman" w:hAnsi="Times New Roman"/>
                <w:sz w:val="24"/>
                <w:szCs w:val="24"/>
              </w:rPr>
            </w:pPr>
            <w:r>
              <w:rPr>
                <w:rFonts w:ascii="Times New Roman" w:hAnsi="Times New Roman"/>
                <w:sz w:val="24"/>
                <w:szCs w:val="24"/>
              </w:rPr>
              <w:t>Viso kiekio kaina Eur su PVM</w:t>
            </w:r>
          </w:p>
        </w:tc>
      </w:tr>
      <w:tr w:rsidR="00FB3860" w14:paraId="4EBC7120" w14:textId="77777777" w:rsidTr="00FB3860">
        <w:trPr>
          <w:trHeight w:val="510"/>
        </w:trPr>
        <w:tc>
          <w:tcPr>
            <w:tcW w:w="421" w:type="dxa"/>
            <w:tcBorders>
              <w:top w:val="single" w:sz="4" w:space="0" w:color="auto"/>
              <w:left w:val="single" w:sz="4" w:space="0" w:color="auto"/>
              <w:bottom w:val="single" w:sz="4" w:space="0" w:color="auto"/>
              <w:right w:val="single" w:sz="4" w:space="0" w:color="auto"/>
            </w:tcBorders>
          </w:tcPr>
          <w:p w14:paraId="77EDC9C2" w14:textId="77777777" w:rsidR="00FB3860" w:rsidRDefault="00FB3860" w:rsidP="00FB3860">
            <w:pPr>
              <w:spacing w:after="0"/>
              <w:rPr>
                <w:rFonts w:ascii="Times New Roman" w:hAnsi="Times New Roman"/>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14:paraId="06C9C4D8" w14:textId="0034780A" w:rsidR="00FB3860" w:rsidRDefault="00FB3860" w:rsidP="00FB3860">
            <w:pPr>
              <w:spacing w:after="0"/>
              <w:rPr>
                <w:rFonts w:ascii="Times New Roman" w:hAnsi="Times New Roman"/>
                <w:sz w:val="24"/>
                <w:szCs w:val="24"/>
              </w:rPr>
            </w:pPr>
            <w:r>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05914114" w14:textId="2F0D9F11" w:rsidR="00FB3860" w:rsidRDefault="00FB3860" w:rsidP="00FB3860">
            <w:pPr>
              <w:spacing w:after="0"/>
              <w:jc w:val="center"/>
              <w:rPr>
                <w:rFonts w:ascii="Times New Roman" w:hAnsi="Times New Roman"/>
                <w:sz w:val="24"/>
                <w:szCs w:val="24"/>
              </w:rPr>
            </w:pPr>
            <w:r>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2ED28AFF" w14:textId="555AC41D" w:rsidR="00FB3860" w:rsidRDefault="00FB3860" w:rsidP="00FB3860">
            <w:pPr>
              <w:spacing w:after="0"/>
              <w:jc w:val="center"/>
              <w:rPr>
                <w:rFonts w:ascii="Times New Roman" w:hAnsi="Times New Roman"/>
                <w:sz w:val="24"/>
                <w:szCs w:val="24"/>
              </w:rPr>
            </w:pPr>
            <w:r>
              <w:rPr>
                <w:rFonts w:ascii="Times New Roman" w:hAnsi="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hideMark/>
          </w:tcPr>
          <w:p w14:paraId="307A4EFE" w14:textId="41BB372B" w:rsidR="00FB3860" w:rsidRDefault="00FB3860" w:rsidP="00FB3860">
            <w:pPr>
              <w:spacing w:after="0"/>
              <w:jc w:val="center"/>
              <w:rPr>
                <w:rFonts w:ascii="Times New Roman" w:hAnsi="Times New Roman"/>
                <w:sz w:val="24"/>
                <w:szCs w:val="24"/>
              </w:rPr>
            </w:pPr>
            <w:r>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1E6F895E" w14:textId="3594CAF3" w:rsidR="00FB3860" w:rsidRDefault="00FB3860" w:rsidP="00FB3860">
            <w:pPr>
              <w:spacing w:after="0"/>
              <w:jc w:val="center"/>
              <w:rPr>
                <w:rFonts w:ascii="Times New Roman" w:hAnsi="Times New Roman"/>
                <w:sz w:val="24"/>
                <w:szCs w:val="24"/>
              </w:rPr>
            </w:pPr>
            <w:r>
              <w:rPr>
                <w:rFonts w:ascii="Times New Roman" w:hAnsi="Times New Roman"/>
                <w:sz w:val="24"/>
                <w:szCs w:val="24"/>
              </w:rPr>
              <w:t>5.</w:t>
            </w:r>
          </w:p>
        </w:tc>
        <w:tc>
          <w:tcPr>
            <w:tcW w:w="1045" w:type="dxa"/>
            <w:tcBorders>
              <w:top w:val="single" w:sz="4" w:space="0" w:color="auto"/>
              <w:left w:val="single" w:sz="4" w:space="0" w:color="auto"/>
              <w:bottom w:val="single" w:sz="4" w:space="0" w:color="auto"/>
              <w:right w:val="single" w:sz="4" w:space="0" w:color="auto"/>
            </w:tcBorders>
            <w:hideMark/>
          </w:tcPr>
          <w:p w14:paraId="5F353EFD" w14:textId="76CA3BA5" w:rsidR="00FB3860" w:rsidRDefault="00FB3860" w:rsidP="00FB3860">
            <w:pPr>
              <w:spacing w:after="0"/>
              <w:jc w:val="center"/>
              <w:rPr>
                <w:rFonts w:ascii="Times New Roman" w:hAnsi="Times New Roman"/>
                <w:sz w:val="24"/>
                <w:szCs w:val="24"/>
              </w:rPr>
            </w:pPr>
            <w:r>
              <w:rPr>
                <w:rFonts w:ascii="Times New Roman" w:hAnsi="Times New Roman"/>
                <w:sz w:val="24"/>
                <w:szCs w:val="24"/>
              </w:rPr>
              <w:t>6.</w:t>
            </w:r>
          </w:p>
        </w:tc>
      </w:tr>
      <w:tr w:rsidR="00FB3860" w14:paraId="16683B10" w14:textId="77777777" w:rsidTr="00FB3860">
        <w:trPr>
          <w:trHeight w:val="1644"/>
        </w:trPr>
        <w:tc>
          <w:tcPr>
            <w:tcW w:w="421" w:type="dxa"/>
            <w:tcBorders>
              <w:top w:val="single" w:sz="4" w:space="0" w:color="auto"/>
              <w:left w:val="single" w:sz="4" w:space="0" w:color="auto"/>
              <w:bottom w:val="single" w:sz="4" w:space="0" w:color="auto"/>
              <w:right w:val="single" w:sz="4" w:space="0" w:color="auto"/>
            </w:tcBorders>
          </w:tcPr>
          <w:p w14:paraId="05328ACC" w14:textId="01C0CD6B" w:rsidR="00FB3860" w:rsidRPr="00FB3860" w:rsidRDefault="00FB3860" w:rsidP="00FB3860">
            <w:pPr>
              <w:spacing w:after="0"/>
              <w:rPr>
                <w:rFonts w:ascii="Times New Roman" w:hAnsi="Times New Roman"/>
                <w:noProof/>
                <w:sz w:val="24"/>
                <w:szCs w:val="24"/>
              </w:rPr>
            </w:pPr>
            <w:r>
              <w:rPr>
                <w:rFonts w:ascii="Times New Roman" w:hAnsi="Times New Roman"/>
                <w:noProof/>
                <w:sz w:val="24"/>
                <w:szCs w:val="24"/>
              </w:rPr>
              <w:t>1.</w:t>
            </w:r>
          </w:p>
        </w:tc>
        <w:tc>
          <w:tcPr>
            <w:tcW w:w="4394" w:type="dxa"/>
            <w:tcBorders>
              <w:top w:val="single" w:sz="4" w:space="0" w:color="auto"/>
              <w:left w:val="single" w:sz="4" w:space="0" w:color="auto"/>
              <w:bottom w:val="single" w:sz="4" w:space="0" w:color="auto"/>
              <w:right w:val="single" w:sz="4" w:space="0" w:color="auto"/>
            </w:tcBorders>
            <w:hideMark/>
          </w:tcPr>
          <w:p w14:paraId="4F75B041" w14:textId="735E56BD" w:rsidR="00FB3860" w:rsidRPr="00A05896" w:rsidRDefault="00FB3860" w:rsidP="00FB3860">
            <w:pPr>
              <w:spacing w:after="0"/>
              <w:jc w:val="both"/>
              <w:rPr>
                <w:rFonts w:ascii="Times New Roman" w:hAnsi="Times New Roman"/>
                <w:color w:val="000000"/>
                <w:spacing w:val="-2"/>
                <w:sz w:val="24"/>
                <w:szCs w:val="24"/>
              </w:rPr>
            </w:pPr>
            <w:r w:rsidRPr="00FB3860">
              <w:rPr>
                <w:rFonts w:ascii="Times New Roman" w:hAnsi="Times New Roman"/>
                <w:noProof/>
                <w:sz w:val="24"/>
                <w:szCs w:val="24"/>
              </w:rPr>
              <w:t>Vaikiškos automobilinės kėdutės, skirtos vaikams nuo gimimo iki 36 kg</w:t>
            </w:r>
          </w:p>
        </w:tc>
        <w:tc>
          <w:tcPr>
            <w:tcW w:w="1134" w:type="dxa"/>
            <w:tcBorders>
              <w:top w:val="single" w:sz="4" w:space="0" w:color="auto"/>
              <w:left w:val="single" w:sz="4" w:space="0" w:color="auto"/>
              <w:bottom w:val="single" w:sz="4" w:space="0" w:color="auto"/>
              <w:right w:val="single" w:sz="4" w:space="0" w:color="auto"/>
            </w:tcBorders>
            <w:hideMark/>
          </w:tcPr>
          <w:p w14:paraId="70F798C2" w14:textId="1A9230F8" w:rsidR="00FB3860" w:rsidRDefault="00FB3860" w:rsidP="00FB3860">
            <w:pPr>
              <w:spacing w:after="0"/>
              <w:jc w:val="center"/>
              <w:rPr>
                <w:rFonts w:ascii="Times New Roman" w:hAnsi="Times New Roman"/>
                <w:sz w:val="24"/>
                <w:szCs w:val="24"/>
              </w:rPr>
            </w:pPr>
            <w:r>
              <w:rPr>
                <w:rFonts w:ascii="Times New Roman" w:hAnsi="Times New Roman"/>
                <w:sz w:val="24"/>
                <w:szCs w:val="24"/>
              </w:rPr>
              <w:t>6 vnt.</w:t>
            </w:r>
          </w:p>
        </w:tc>
        <w:tc>
          <w:tcPr>
            <w:tcW w:w="1134" w:type="dxa"/>
            <w:tcBorders>
              <w:top w:val="single" w:sz="4" w:space="0" w:color="auto"/>
              <w:left w:val="single" w:sz="4" w:space="0" w:color="auto"/>
              <w:bottom w:val="single" w:sz="4" w:space="0" w:color="auto"/>
              <w:right w:val="single" w:sz="4" w:space="0" w:color="auto"/>
            </w:tcBorders>
          </w:tcPr>
          <w:p w14:paraId="1E329E9F"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5AC40F0" w14:textId="54ECDEF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7B496A6" w14:textId="77777777" w:rsidR="00FB3860" w:rsidRDefault="00FB386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1C4417C6" w14:textId="206CC454" w:rsidR="00FB3860" w:rsidRDefault="00FB3860" w:rsidP="00FB3860">
            <w:pPr>
              <w:spacing w:after="0"/>
              <w:jc w:val="center"/>
              <w:rPr>
                <w:rFonts w:ascii="Times New Roman" w:hAnsi="Times New Roman"/>
                <w:sz w:val="24"/>
                <w:szCs w:val="24"/>
              </w:rPr>
            </w:pPr>
          </w:p>
        </w:tc>
      </w:tr>
      <w:tr w:rsidR="00FB3860" w14:paraId="20A91F20" w14:textId="77777777" w:rsidTr="00FB3860">
        <w:trPr>
          <w:trHeight w:val="1644"/>
        </w:trPr>
        <w:tc>
          <w:tcPr>
            <w:tcW w:w="421" w:type="dxa"/>
            <w:tcBorders>
              <w:top w:val="single" w:sz="4" w:space="0" w:color="auto"/>
              <w:left w:val="single" w:sz="4" w:space="0" w:color="auto"/>
              <w:bottom w:val="single" w:sz="4" w:space="0" w:color="auto"/>
              <w:right w:val="single" w:sz="4" w:space="0" w:color="auto"/>
            </w:tcBorders>
          </w:tcPr>
          <w:p w14:paraId="66BFB961" w14:textId="64CA5662" w:rsidR="00FB3860" w:rsidRPr="00FB3860" w:rsidRDefault="00FB3860" w:rsidP="00FB3860">
            <w:pPr>
              <w:spacing w:after="0"/>
              <w:rPr>
                <w:rFonts w:ascii="Times New Roman" w:hAnsi="Times New Roman"/>
                <w:noProof/>
                <w:sz w:val="24"/>
                <w:szCs w:val="24"/>
              </w:rPr>
            </w:pPr>
            <w:r>
              <w:rPr>
                <w:rFonts w:ascii="Times New Roman" w:hAnsi="Times New Roman"/>
                <w:noProof/>
                <w:sz w:val="24"/>
                <w:szCs w:val="24"/>
              </w:rPr>
              <w:t>2.</w:t>
            </w:r>
          </w:p>
        </w:tc>
        <w:tc>
          <w:tcPr>
            <w:tcW w:w="4394" w:type="dxa"/>
            <w:tcBorders>
              <w:top w:val="single" w:sz="4" w:space="0" w:color="auto"/>
              <w:left w:val="single" w:sz="4" w:space="0" w:color="auto"/>
              <w:bottom w:val="single" w:sz="4" w:space="0" w:color="auto"/>
              <w:right w:val="single" w:sz="4" w:space="0" w:color="auto"/>
            </w:tcBorders>
          </w:tcPr>
          <w:p w14:paraId="3B51AF74" w14:textId="69F5D931" w:rsidR="00FB3860" w:rsidRPr="00FB3860" w:rsidRDefault="00FB3860" w:rsidP="00FB3860">
            <w:pPr>
              <w:spacing w:after="0"/>
              <w:jc w:val="both"/>
              <w:rPr>
                <w:rFonts w:ascii="Times New Roman" w:hAnsi="Times New Roman"/>
                <w:noProof/>
                <w:sz w:val="24"/>
                <w:szCs w:val="24"/>
              </w:rPr>
            </w:pPr>
            <w:r w:rsidRPr="00FB3860">
              <w:rPr>
                <w:rFonts w:ascii="Times New Roman" w:hAnsi="Times New Roman"/>
                <w:noProof/>
                <w:sz w:val="24"/>
                <w:szCs w:val="24"/>
              </w:rPr>
              <w:t>Vaikiškos</w:t>
            </w:r>
            <w:r>
              <w:rPr>
                <w:rFonts w:ascii="Times New Roman" w:hAnsi="Times New Roman"/>
                <w:noProof/>
                <w:sz w:val="24"/>
                <w:szCs w:val="24"/>
              </w:rPr>
              <w:t xml:space="preserve"> </w:t>
            </w:r>
            <w:r w:rsidRPr="00FB3860">
              <w:rPr>
                <w:rFonts w:ascii="Times New Roman" w:hAnsi="Times New Roman"/>
                <w:noProof/>
                <w:sz w:val="24"/>
                <w:szCs w:val="24"/>
              </w:rPr>
              <w:t>automobilinės kėdutės–paaukštinimai (be atlošo), skirtos vaikams nuo 15 iki 36 kg</w:t>
            </w:r>
          </w:p>
        </w:tc>
        <w:tc>
          <w:tcPr>
            <w:tcW w:w="1134" w:type="dxa"/>
            <w:tcBorders>
              <w:top w:val="single" w:sz="4" w:space="0" w:color="auto"/>
              <w:left w:val="single" w:sz="4" w:space="0" w:color="auto"/>
              <w:bottom w:val="single" w:sz="4" w:space="0" w:color="auto"/>
              <w:right w:val="single" w:sz="4" w:space="0" w:color="auto"/>
            </w:tcBorders>
          </w:tcPr>
          <w:p w14:paraId="47C4C191" w14:textId="2396CA48" w:rsidR="00FB3860" w:rsidRDefault="00FB3860" w:rsidP="00FB3860">
            <w:pPr>
              <w:spacing w:after="0"/>
              <w:jc w:val="center"/>
              <w:rPr>
                <w:rFonts w:ascii="Times New Roman" w:hAnsi="Times New Roman"/>
                <w:sz w:val="24"/>
                <w:szCs w:val="24"/>
              </w:rPr>
            </w:pPr>
            <w:r>
              <w:rPr>
                <w:rFonts w:ascii="Times New Roman" w:hAnsi="Times New Roman"/>
                <w:sz w:val="24"/>
                <w:szCs w:val="24"/>
              </w:rPr>
              <w:t>3 vnt.</w:t>
            </w:r>
          </w:p>
        </w:tc>
        <w:tc>
          <w:tcPr>
            <w:tcW w:w="1134" w:type="dxa"/>
            <w:tcBorders>
              <w:top w:val="single" w:sz="4" w:space="0" w:color="auto"/>
              <w:left w:val="single" w:sz="4" w:space="0" w:color="auto"/>
              <w:bottom w:val="single" w:sz="4" w:space="0" w:color="auto"/>
              <w:right w:val="single" w:sz="4" w:space="0" w:color="auto"/>
            </w:tcBorders>
          </w:tcPr>
          <w:p w14:paraId="6242BC01"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5335485" w14:textId="77777777" w:rsidR="00FB3860" w:rsidRDefault="00FB3860" w:rsidP="00FB3860">
            <w:pPr>
              <w:spacing w:after="0"/>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0D3E4A36" w14:textId="77777777" w:rsidR="00FB3860" w:rsidRDefault="00FB3860"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29B1AF91" w14:textId="77777777" w:rsidR="00FB3860" w:rsidRDefault="00FB3860" w:rsidP="00FB3860">
            <w:pPr>
              <w:spacing w:after="0"/>
              <w:jc w:val="center"/>
              <w:rPr>
                <w:rFonts w:ascii="Times New Roman" w:hAnsi="Times New Roman"/>
                <w:sz w:val="24"/>
                <w:szCs w:val="24"/>
              </w:rPr>
            </w:pPr>
          </w:p>
        </w:tc>
      </w:tr>
      <w:tr w:rsidR="00C87E3C" w14:paraId="40CFFB51" w14:textId="77777777" w:rsidTr="00C87E3C">
        <w:trPr>
          <w:trHeight w:val="553"/>
        </w:trPr>
        <w:tc>
          <w:tcPr>
            <w:tcW w:w="8217" w:type="dxa"/>
            <w:gridSpan w:val="5"/>
            <w:tcBorders>
              <w:top w:val="single" w:sz="4" w:space="0" w:color="auto"/>
              <w:left w:val="single" w:sz="4" w:space="0" w:color="auto"/>
              <w:bottom w:val="single" w:sz="4" w:space="0" w:color="auto"/>
              <w:right w:val="single" w:sz="4" w:space="0" w:color="auto"/>
            </w:tcBorders>
          </w:tcPr>
          <w:p w14:paraId="40A38CB7" w14:textId="2C29DE33" w:rsidR="00C87E3C" w:rsidRDefault="00C87E3C" w:rsidP="00C87E3C">
            <w:pPr>
              <w:spacing w:after="0"/>
              <w:jc w:val="right"/>
              <w:rPr>
                <w:rFonts w:ascii="Times New Roman" w:hAnsi="Times New Roman"/>
                <w:sz w:val="24"/>
                <w:szCs w:val="24"/>
              </w:rPr>
            </w:pPr>
            <w:r>
              <w:rPr>
                <w:rFonts w:ascii="Times New Roman" w:hAnsi="Times New Roman"/>
                <w:sz w:val="24"/>
                <w:szCs w:val="24"/>
              </w:rPr>
              <w:t>VISO:</w:t>
            </w:r>
          </w:p>
        </w:tc>
        <w:tc>
          <w:tcPr>
            <w:tcW w:w="1134" w:type="dxa"/>
            <w:tcBorders>
              <w:top w:val="single" w:sz="4" w:space="0" w:color="auto"/>
              <w:left w:val="single" w:sz="4" w:space="0" w:color="auto"/>
              <w:bottom w:val="single" w:sz="4" w:space="0" w:color="auto"/>
              <w:right w:val="single" w:sz="4" w:space="0" w:color="auto"/>
            </w:tcBorders>
          </w:tcPr>
          <w:p w14:paraId="5D5A1B6D" w14:textId="77777777" w:rsidR="00C87E3C" w:rsidRDefault="00C87E3C" w:rsidP="00FB3860">
            <w:pPr>
              <w:spacing w:after="0"/>
              <w:jc w:val="center"/>
              <w:rPr>
                <w:rFonts w:ascii="Times New Roman" w:hAnsi="Times New Roman"/>
                <w:sz w:val="24"/>
                <w:szCs w:val="24"/>
              </w:rPr>
            </w:pPr>
          </w:p>
        </w:tc>
        <w:tc>
          <w:tcPr>
            <w:tcW w:w="1045" w:type="dxa"/>
            <w:tcBorders>
              <w:top w:val="single" w:sz="4" w:space="0" w:color="auto"/>
              <w:left w:val="single" w:sz="4" w:space="0" w:color="auto"/>
              <w:bottom w:val="single" w:sz="4" w:space="0" w:color="auto"/>
              <w:right w:val="single" w:sz="4" w:space="0" w:color="auto"/>
            </w:tcBorders>
          </w:tcPr>
          <w:p w14:paraId="64DB015B" w14:textId="77777777" w:rsidR="00C87E3C" w:rsidRDefault="00C87E3C" w:rsidP="00FB3860">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 xml:space="preserve">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w:t>
      </w:r>
      <w:r>
        <w:rPr>
          <w:rFonts w:ascii="Times New Roman" w:eastAsia="Times New Roman" w:hAnsi="Times New Roman"/>
          <w:b/>
          <w:sz w:val="24"/>
          <w:szCs w:val="24"/>
        </w:rPr>
        <w:lastRenderedPageBreak/>
        <w:t>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headerReference w:type="default" r:id="rId10"/>
          <w:pgSz w:w="11906" w:h="16838"/>
          <w:pgMar w:top="1134" w:right="567" w:bottom="1134" w:left="1134" w:header="567" w:footer="567" w:gutter="0"/>
          <w:cols w:space="1296"/>
        </w:sectPr>
      </w:pPr>
    </w:p>
    <w:p w14:paraId="2ED36722" w14:textId="77777777" w:rsidR="00BE49EF" w:rsidRDefault="00BE49EF" w:rsidP="00E64ADD"/>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E370" w14:textId="77777777" w:rsidR="00376E34" w:rsidRDefault="00376E34" w:rsidP="00376E34">
      <w:pPr>
        <w:spacing w:after="0"/>
      </w:pPr>
      <w:r>
        <w:separator/>
      </w:r>
    </w:p>
  </w:endnote>
  <w:endnote w:type="continuationSeparator" w:id="0">
    <w:p w14:paraId="3AEA0EDF" w14:textId="77777777" w:rsidR="00376E34" w:rsidRDefault="00376E34" w:rsidP="0037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FBCE" w14:textId="77777777" w:rsidR="00376E34" w:rsidRDefault="00376E34" w:rsidP="00376E34">
      <w:pPr>
        <w:spacing w:after="0"/>
      </w:pPr>
      <w:r>
        <w:separator/>
      </w:r>
    </w:p>
  </w:footnote>
  <w:footnote w:type="continuationSeparator" w:id="0">
    <w:p w14:paraId="2234E2AA" w14:textId="77777777" w:rsidR="00376E34" w:rsidRDefault="00376E34" w:rsidP="0037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445891"/>
      <w:docPartObj>
        <w:docPartGallery w:val="Page Numbers (Top of Page)"/>
        <w:docPartUnique/>
      </w:docPartObj>
    </w:sdtPr>
    <w:sdtContent>
      <w:p w14:paraId="543E5CF7" w14:textId="36C7CE03" w:rsidR="00376E34" w:rsidRDefault="00376E34">
        <w:pPr>
          <w:pStyle w:val="Antrats"/>
          <w:jc w:val="center"/>
        </w:pPr>
        <w:r>
          <w:fldChar w:fldCharType="begin"/>
        </w:r>
        <w:r>
          <w:instrText>PAGE   \* MERGEFORMAT</w:instrText>
        </w:r>
        <w:r>
          <w:fldChar w:fldCharType="separate"/>
        </w:r>
        <w:r>
          <w:t>2</w:t>
        </w:r>
        <w:r>
          <w:fldChar w:fldCharType="end"/>
        </w:r>
      </w:p>
    </w:sdtContent>
  </w:sdt>
  <w:p w14:paraId="7E8EE2CB" w14:textId="77777777" w:rsidR="00376E34" w:rsidRDefault="00376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100BE1"/>
    <w:rsid w:val="001E0295"/>
    <w:rsid w:val="002515DC"/>
    <w:rsid w:val="002747F6"/>
    <w:rsid w:val="00375925"/>
    <w:rsid w:val="00376E34"/>
    <w:rsid w:val="0039138A"/>
    <w:rsid w:val="00427F12"/>
    <w:rsid w:val="00495C80"/>
    <w:rsid w:val="00501378"/>
    <w:rsid w:val="005571EB"/>
    <w:rsid w:val="005D7638"/>
    <w:rsid w:val="005E2D3D"/>
    <w:rsid w:val="005F6AC9"/>
    <w:rsid w:val="006B08D1"/>
    <w:rsid w:val="007B40C0"/>
    <w:rsid w:val="007D7114"/>
    <w:rsid w:val="0096450F"/>
    <w:rsid w:val="00970B67"/>
    <w:rsid w:val="009D7F97"/>
    <w:rsid w:val="00A05896"/>
    <w:rsid w:val="00AC1119"/>
    <w:rsid w:val="00AE1C1B"/>
    <w:rsid w:val="00B17CF9"/>
    <w:rsid w:val="00B64FDD"/>
    <w:rsid w:val="00BE49EF"/>
    <w:rsid w:val="00C0420A"/>
    <w:rsid w:val="00C14450"/>
    <w:rsid w:val="00C353B4"/>
    <w:rsid w:val="00C87E3C"/>
    <w:rsid w:val="00C93C1B"/>
    <w:rsid w:val="00CB38E1"/>
    <w:rsid w:val="00DD7FD2"/>
    <w:rsid w:val="00E07AC5"/>
    <w:rsid w:val="00E524FE"/>
    <w:rsid w:val="00E64ADD"/>
    <w:rsid w:val="00EA4F90"/>
    <w:rsid w:val="00EE627B"/>
    <w:rsid w:val="00FB38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376E34"/>
    <w:pPr>
      <w:tabs>
        <w:tab w:val="center" w:pos="4819"/>
        <w:tab w:val="right" w:pos="9638"/>
      </w:tabs>
      <w:spacing w:after="0"/>
    </w:pPr>
  </w:style>
  <w:style w:type="character" w:customStyle="1" w:styleId="AntratsDiagrama">
    <w:name w:val="Antraštės Diagrama"/>
    <w:basedOn w:val="Numatytasispastraiposriftas"/>
    <w:link w:val="Antrats"/>
    <w:uiPriority w:val="99"/>
    <w:rsid w:val="00376E34"/>
    <w:rPr>
      <w:rFonts w:ascii="Calibri" w:eastAsia="Calibri" w:hAnsi="Calibri" w:cs="Times New Roman"/>
    </w:rPr>
  </w:style>
  <w:style w:type="paragraph" w:styleId="Porat">
    <w:name w:val="footer"/>
    <w:basedOn w:val="prastasis"/>
    <w:link w:val="PoratDiagrama"/>
    <w:uiPriority w:val="99"/>
    <w:unhideWhenUsed/>
    <w:rsid w:val="00376E34"/>
    <w:pPr>
      <w:tabs>
        <w:tab w:val="center" w:pos="4819"/>
        <w:tab w:val="right" w:pos="9638"/>
      </w:tabs>
      <w:spacing w:after="0"/>
    </w:pPr>
  </w:style>
  <w:style w:type="character" w:customStyle="1" w:styleId="PoratDiagrama">
    <w:name w:val="Poraštė Diagrama"/>
    <w:basedOn w:val="Numatytasispastraiposriftas"/>
    <w:link w:val="Porat"/>
    <w:uiPriority w:val="99"/>
    <w:rsid w:val="00376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A1267A-7326-4117-AD2E-97F08DCDBA01}">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 ds:uri="http://purl.org/dc/elements/1.1/"/>
    <ds:schemaRef ds:uri="8cd6d98d-9ba9-4b8a-b2a1-aba14f46caa8"/>
    <ds:schemaRef ds:uri="http://schemas.microsoft.com/office/2006/metadata/properties"/>
  </ds:schemaRefs>
</ds:datastoreItem>
</file>

<file path=customXml/itemProps2.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3.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2487</Words>
  <Characters>1419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34</cp:revision>
  <dcterms:created xsi:type="dcterms:W3CDTF">2026-01-28T08:05:00Z</dcterms:created>
  <dcterms:modified xsi:type="dcterms:W3CDTF">2026-04-29T07:20:00Z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